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310" w:rsidRDefault="00E24DA5" w:rsidP="00554310">
      <w:pPr>
        <w:rPr>
          <w:lang w:val="en-US"/>
        </w:rPr>
      </w:pPr>
      <w:r>
        <w:rPr>
          <w:lang w:val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5.25pt;height:39pt" stroked="f">
            <v:fill color2="#aaa" type="gradient"/>
            <v:shadow on="t" color="#4d4d4d" opacity="52429f" offset=",3pt"/>
            <v:textpath style="font-family:&quot;Arial Black&quot;;v-text-spacing:78650f;v-text-kern:t" trim="t" fitpath="t" string="To-infinitive or “ing”- form"/>
          </v:shape>
        </w:pict>
      </w:r>
    </w:p>
    <w:p w:rsidR="00554310" w:rsidRPr="00E24DA5" w:rsidRDefault="00554310" w:rsidP="00554310">
      <w:pPr>
        <w:rPr>
          <w:rFonts w:ascii="Verdana" w:hAnsi="Verdana"/>
          <w:b/>
          <w:color w:val="7F7F7F" w:themeColor="text1" w:themeTint="80"/>
          <w:sz w:val="24"/>
          <w:lang w:val="en-US"/>
        </w:rPr>
      </w:pPr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 xml:space="preserve">I  </w:t>
      </w:r>
      <w:proofErr w:type="gramStart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Complete</w:t>
      </w:r>
      <w:proofErr w:type="gramEnd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 xml:space="preserve"> the sentences below by using “To”-infinitive or “</w:t>
      </w:r>
      <w:proofErr w:type="spellStart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ing</w:t>
      </w:r>
      <w:proofErr w:type="spellEnd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”- form of these verbs.</w:t>
      </w:r>
    </w:p>
    <w:p w:rsidR="00554310" w:rsidRPr="00E24DA5" w:rsidRDefault="00554310" w:rsidP="00554310">
      <w:pPr>
        <w:rPr>
          <w:rFonts w:ascii="Verdana" w:hAnsi="Verdana"/>
          <w:b/>
          <w:i/>
          <w:sz w:val="24"/>
          <w:lang w:val="en-US"/>
        </w:rPr>
      </w:pPr>
      <w:r w:rsidRPr="00E24DA5">
        <w:rPr>
          <w:rFonts w:ascii="Verdana" w:hAnsi="Verdana"/>
          <w:b/>
          <w:i/>
          <w:sz w:val="24"/>
          <w:lang w:val="en-US"/>
        </w:rPr>
        <w:t>Enjoy   clean   learn   phone   stay</w:t>
      </w:r>
    </w:p>
    <w:p w:rsidR="00554310" w:rsidRPr="00E24DA5" w:rsidRDefault="00554310" w:rsidP="00554310">
      <w:pPr>
        <w:pStyle w:val="a3"/>
        <w:numPr>
          <w:ilvl w:val="0"/>
          <w:numId w:val="1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 started ……………. English when I went to secondary school.</w:t>
      </w:r>
    </w:p>
    <w:p w:rsidR="00554310" w:rsidRPr="00E24DA5" w:rsidRDefault="00554310" w:rsidP="00554310">
      <w:pPr>
        <w:pStyle w:val="a3"/>
        <w:numPr>
          <w:ilvl w:val="0"/>
          <w:numId w:val="1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 xml:space="preserve">Children love ……………….. </w:t>
      </w:r>
      <w:proofErr w:type="gramStart"/>
      <w:r w:rsidRPr="00E24DA5">
        <w:rPr>
          <w:rFonts w:ascii="Verdana" w:hAnsi="Verdana"/>
          <w:sz w:val="24"/>
          <w:lang w:val="en-US"/>
        </w:rPr>
        <w:t>outside</w:t>
      </w:r>
      <w:proofErr w:type="gramEnd"/>
      <w:r w:rsidRPr="00E24DA5">
        <w:rPr>
          <w:rFonts w:ascii="Verdana" w:hAnsi="Verdana"/>
          <w:sz w:val="24"/>
          <w:lang w:val="en-US"/>
        </w:rPr>
        <w:t xml:space="preserve"> in the snow.</w:t>
      </w:r>
    </w:p>
    <w:p w:rsidR="00554310" w:rsidRPr="00E24DA5" w:rsidRDefault="00554310" w:rsidP="00554310">
      <w:pPr>
        <w:pStyle w:val="a3"/>
        <w:numPr>
          <w:ilvl w:val="0"/>
          <w:numId w:val="1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She doesn’t go out mush in the evening. She prefers …………… at home.</w:t>
      </w:r>
    </w:p>
    <w:p w:rsidR="00554310" w:rsidRPr="00E24DA5" w:rsidRDefault="00554310" w:rsidP="00554310">
      <w:pPr>
        <w:pStyle w:val="a3"/>
        <w:numPr>
          <w:ilvl w:val="0"/>
          <w:numId w:val="1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 tried …………… Martin three times, but there was no answer.</w:t>
      </w:r>
    </w:p>
    <w:p w:rsidR="00554310" w:rsidRPr="00E24DA5" w:rsidRDefault="00554310" w:rsidP="00554310">
      <w:pPr>
        <w:pStyle w:val="a3"/>
        <w:numPr>
          <w:ilvl w:val="0"/>
          <w:numId w:val="1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 xml:space="preserve">Your windows need ……………. . </w:t>
      </w:r>
    </w:p>
    <w:p w:rsidR="00554310" w:rsidRPr="00E24DA5" w:rsidRDefault="00554310" w:rsidP="00554310">
      <w:pPr>
        <w:rPr>
          <w:rFonts w:ascii="Verdana" w:hAnsi="Verdana"/>
          <w:b/>
          <w:color w:val="7F7F7F" w:themeColor="text1" w:themeTint="80"/>
          <w:sz w:val="24"/>
          <w:lang w:val="en-US"/>
        </w:rPr>
      </w:pPr>
      <w:proofErr w:type="gramStart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II  Complete</w:t>
      </w:r>
      <w:proofErr w:type="gramEnd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 xml:space="preserve"> one sentence in each pair with “To”-</w:t>
      </w:r>
      <w:r w:rsidR="00E24DA5"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infinitive of the verb in brackets and the other with the</w:t>
      </w:r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 xml:space="preserve"> “</w:t>
      </w:r>
      <w:proofErr w:type="spellStart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ing</w:t>
      </w:r>
      <w:proofErr w:type="spellEnd"/>
      <w:r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”- form</w:t>
      </w:r>
      <w:r w:rsidR="00E24DA5" w:rsidRPr="00E24DA5">
        <w:rPr>
          <w:rFonts w:ascii="Verdana" w:hAnsi="Verdana"/>
          <w:b/>
          <w:color w:val="7F7F7F" w:themeColor="text1" w:themeTint="80"/>
          <w:sz w:val="24"/>
          <w:lang w:val="en-US"/>
        </w:rPr>
        <w:t>.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 xml:space="preserve">Please remember ………… </w:t>
      </w:r>
      <w:proofErr w:type="gramStart"/>
      <w:r w:rsidRPr="00E24DA5">
        <w:rPr>
          <w:rFonts w:ascii="Verdana" w:hAnsi="Verdana"/>
          <w:sz w:val="24"/>
          <w:lang w:val="en-US"/>
        </w:rPr>
        <w:t>the  TV</w:t>
      </w:r>
      <w:proofErr w:type="gramEnd"/>
      <w:r w:rsidRPr="00E24DA5">
        <w:rPr>
          <w:rFonts w:ascii="Verdana" w:hAnsi="Verdana"/>
          <w:sz w:val="24"/>
          <w:lang w:val="en-US"/>
        </w:rPr>
        <w:t xml:space="preserve"> when you go out. (switch off)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 remember …………. the TV in the morning.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 remember ………… to the dentist as a child. (go)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 must remember ……………. To the dentist.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>I’ll never forget …………… London for the first time. (visit)</w:t>
      </w:r>
    </w:p>
    <w:p w:rsidR="00E24DA5" w:rsidRPr="00E24DA5" w:rsidRDefault="00E24DA5" w:rsidP="00E24DA5">
      <w:pPr>
        <w:pStyle w:val="a3"/>
        <w:numPr>
          <w:ilvl w:val="0"/>
          <w:numId w:val="3"/>
        </w:numPr>
        <w:rPr>
          <w:rFonts w:ascii="Verdana" w:hAnsi="Verdana"/>
          <w:sz w:val="24"/>
          <w:lang w:val="en-US"/>
        </w:rPr>
      </w:pPr>
      <w:r w:rsidRPr="00E24DA5">
        <w:rPr>
          <w:rFonts w:ascii="Verdana" w:hAnsi="Verdana"/>
          <w:sz w:val="24"/>
          <w:lang w:val="en-US"/>
        </w:rPr>
        <w:t xml:space="preserve">You mustn’t forget ………… the Tower when you are in London! </w:t>
      </w:r>
    </w:p>
    <w:p w:rsidR="00554310" w:rsidRPr="00E24DA5" w:rsidRDefault="00554310" w:rsidP="00554310">
      <w:pPr>
        <w:rPr>
          <w:rFonts w:ascii="Verdana" w:hAnsi="Verdana"/>
          <w:sz w:val="24"/>
          <w:lang w:val="en-US"/>
        </w:rPr>
      </w:pPr>
    </w:p>
    <w:sectPr w:rsidR="00554310" w:rsidRPr="00E24DA5" w:rsidSect="007967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9E5FEC"/>
    <w:multiLevelType w:val="hybridMultilevel"/>
    <w:tmpl w:val="2EE67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BE0EF7"/>
    <w:multiLevelType w:val="hybridMultilevel"/>
    <w:tmpl w:val="22F6A1B6"/>
    <w:lvl w:ilvl="0" w:tplc="4E9C4B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EC31E1"/>
    <w:multiLevelType w:val="hybridMultilevel"/>
    <w:tmpl w:val="383A5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4310"/>
    <w:rsid w:val="00554310"/>
    <w:rsid w:val="007967D3"/>
    <w:rsid w:val="00E24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7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3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Phosphor</dc:creator>
  <cp:lastModifiedBy>Phosphor</cp:lastModifiedBy>
  <cp:revision>1</cp:revision>
  <dcterms:created xsi:type="dcterms:W3CDTF">2014-01-21T07:00:00Z</dcterms:created>
  <dcterms:modified xsi:type="dcterms:W3CDTF">2014-01-21T07:21:00Z</dcterms:modified>
</cp:coreProperties>
</file>